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C2" w:rsidRDefault="00CE32FF" w:rsidP="000F474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 w:rsidR="00D2603E" w:rsidRPr="00D26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«Билет в будущее»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совершенствование процесса профориентации учащихся в школе</w:t>
      </w:r>
    </w:p>
    <w:p w:rsidR="00527EBC" w:rsidRPr="00D2603E" w:rsidRDefault="00527EBC" w:rsidP="000F474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 обучающихся – приоритетная государственная задача, закрепленная в национальном проекте «Образование». Результаты профориентации и построения молодым человеком своего профессионального пути связаны не только с его успешной самореализацией, но и с его вкладом в экономическое развитие </w:t>
      </w:r>
      <w:r w:rsid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страны в целом. В настоящий момент обучающиеся включены в большое число разнообразных </w:t>
      </w:r>
      <w:proofErr w:type="spell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форматов: от </w:t>
      </w:r>
      <w:proofErr w:type="spell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тестов, которые проходят более половины обучающихся общеобразовательных организаций, до экскурсий на предприятия, кружков, программ предпрофессионального обучения.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существующие подходы и организационные формы профориентации не в полной мере обеспечивают раннюю профессиональную ориентацию учащихся 6 - 11 классов общеобразовательных организаций. Запуск в 2018 году проекта «Билет в будущее» показал, что большинство обучающихся 6-11 классов при выборе профессии демонстрируют неосознанную некомпетентность – то есть не просто отсутствие подготовленности к адекватному выбору своего профессионального пути, но непонимание самой необходимости совершать выбор и удовлетворенность своим текущим положением. Таким образом, традиционные подходы к организации </w:t>
      </w:r>
      <w:proofErr w:type="spell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</w:t>
      </w:r>
      <w:proofErr w:type="gram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учитывающие низкий уровень их осознанности, требуют обновления, что и предполагается осуществить в рамках проекта «Билет в будущее».</w:t>
      </w:r>
    </w:p>
    <w:p w:rsidR="00F12039" w:rsidRDefault="00F12039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проекта </w:t>
      </w: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5541" w:rsidRPr="0059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профессиональному самоопределению обучающихся 6-11 классов общеобразовательных организаций</w:t>
      </w:r>
      <w:r w:rsidR="0059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28F" w:rsidRPr="001F12CA" w:rsidRDefault="001F12CA" w:rsidP="001F12C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реализуется на основании комплекса поручений Президента Российской Федерации Пр-328 п.1 от23.02.2018 года и Пр-218 от20.12.2020 года</w:t>
      </w:r>
    </w:p>
    <w:p w:rsidR="005F228F" w:rsidRPr="001F12CA" w:rsidRDefault="001F12CA" w:rsidP="001F12C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рамках федерального проекта «Успех каждого ребенка» национального проекта «Образование»</w:t>
      </w:r>
    </w:p>
    <w:p w:rsidR="001F12CA" w:rsidRDefault="001F12CA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2CA" w:rsidRDefault="001F12CA" w:rsidP="001F12C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«Билет  в  будущее»  –  это  современный  просветительский  проект  по  ранней профориентации, который объединяет педагогов и школьников в решении важных жизненных вопросов: «Кем быть?», «Что я хочу?», «Что мне интересно?», «Где могу узнать о профессиях?»</w:t>
      </w: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F12039" w:rsidRDefault="001F12CA" w:rsidP="001F12C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ПРОЕКТА</w:t>
      </w:r>
    </w:p>
    <w:p w:rsidR="005F228F" w:rsidRPr="001F12CA" w:rsidRDefault="001F12CA" w:rsidP="001F12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 интерес и открытость к вопросам самоопределения;</w:t>
      </w:r>
    </w:p>
    <w:p w:rsidR="005F228F" w:rsidRPr="001F12CA" w:rsidRDefault="001F12CA" w:rsidP="001F12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 </w:t>
      </w:r>
      <w:proofErr w:type="spellStart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популяризиризация</w:t>
      </w:r>
      <w:proofErr w:type="spellEnd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 и культуры профессионального выбора;</w:t>
      </w:r>
    </w:p>
    <w:p w:rsidR="005F228F" w:rsidRPr="001F12CA" w:rsidRDefault="001F12CA" w:rsidP="001F12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 профессионализм и гарантия качества </w:t>
      </w:r>
      <w:proofErr w:type="spellStart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контента;</w:t>
      </w:r>
    </w:p>
    <w:p w:rsidR="005F228F" w:rsidRPr="001F12CA" w:rsidRDefault="001F12CA" w:rsidP="001F12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 современные и доступные форматы </w:t>
      </w:r>
      <w:proofErr w:type="spellStart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5F228F" w:rsidRPr="001F12CA" w:rsidRDefault="001F12CA" w:rsidP="001F12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 объединение экспертного сообщества профессионалов</w:t>
      </w:r>
    </w:p>
    <w:p w:rsidR="001F12CA" w:rsidRDefault="001F12CA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категория проекта</w:t>
      </w: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обучающиеся 6-х–11-х классов общеобразовательных организаций, включая детей с ограниченными возможностями здоровья.</w:t>
      </w:r>
    </w:p>
    <w:p w:rsidR="00F12039" w:rsidRDefault="00F12039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39" w:rsidRDefault="00F12039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96278" w:rsidRPr="00F1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2039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систематизация и совершенствование существующих практик профориентации с применением массовых цифровых инструментов, </w:t>
      </w:r>
    </w:p>
    <w:p w:rsidR="00F12039" w:rsidRDefault="00F12039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6278"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включение обучающихся в процесс самоопределения на основе неоднократных профессиональных проб, </w:t>
      </w:r>
    </w:p>
    <w:p w:rsidR="00B96278" w:rsidRDefault="00F12039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96278"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цифрового портфолио обучающегося и выработка рекомендаций по построению индивидуального учебного плана, в соответствии с выбранными профессиональными компетенциями по итогам участия в проекте.</w:t>
      </w:r>
    </w:p>
    <w:p w:rsidR="001F12CA" w:rsidRDefault="001F12CA" w:rsidP="001F12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1F12CA" w:rsidRPr="00422B8A" w:rsidRDefault="001F12CA" w:rsidP="001F12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422B8A">
        <w:rPr>
          <w:color w:val="333333"/>
          <w:sz w:val="28"/>
          <w:szCs w:val="28"/>
        </w:rPr>
        <w:t xml:space="preserve"> нашей школе </w:t>
      </w:r>
      <w:proofErr w:type="spellStart"/>
      <w:r w:rsidRPr="00422B8A">
        <w:rPr>
          <w:color w:val="333333"/>
          <w:sz w:val="28"/>
          <w:szCs w:val="28"/>
        </w:rPr>
        <w:t>профориентационным</w:t>
      </w:r>
      <w:proofErr w:type="spellEnd"/>
      <w:r w:rsidRPr="00422B8A">
        <w:rPr>
          <w:color w:val="333333"/>
          <w:sz w:val="28"/>
          <w:szCs w:val="28"/>
        </w:rPr>
        <w:t xml:space="preserve"> проект </w:t>
      </w:r>
      <w:r w:rsidRPr="00422B8A">
        <w:rPr>
          <w:rStyle w:val="a4"/>
          <w:color w:val="333333"/>
          <w:sz w:val="28"/>
          <w:szCs w:val="28"/>
        </w:rPr>
        <w:t>"Билет в будущее"</w:t>
      </w:r>
      <w:r>
        <w:rPr>
          <w:rStyle w:val="a4"/>
          <w:color w:val="333333"/>
          <w:sz w:val="28"/>
          <w:szCs w:val="28"/>
        </w:rPr>
        <w:t xml:space="preserve"> </w:t>
      </w:r>
      <w:r w:rsidRPr="00422B8A">
        <w:rPr>
          <w:rStyle w:val="a4"/>
          <w:b w:val="0"/>
          <w:color w:val="333333"/>
          <w:sz w:val="28"/>
          <w:szCs w:val="28"/>
        </w:rPr>
        <w:t xml:space="preserve">начал </w:t>
      </w:r>
      <w:r>
        <w:rPr>
          <w:rStyle w:val="a4"/>
          <w:b w:val="0"/>
          <w:color w:val="333333"/>
          <w:sz w:val="28"/>
          <w:szCs w:val="28"/>
        </w:rPr>
        <w:t xml:space="preserve">свою работу </w:t>
      </w:r>
      <w:r>
        <w:rPr>
          <w:color w:val="333333"/>
          <w:sz w:val="28"/>
          <w:szCs w:val="28"/>
        </w:rPr>
        <w:t>только в этом году</w:t>
      </w:r>
      <w:r w:rsidRPr="00422B8A">
        <w:rPr>
          <w:color w:val="333333"/>
          <w:sz w:val="28"/>
          <w:szCs w:val="28"/>
        </w:rPr>
        <w:t>.</w:t>
      </w:r>
    </w:p>
    <w:p w:rsidR="001F12CA" w:rsidRPr="00422B8A" w:rsidRDefault="001F12CA" w:rsidP="001F12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422B8A">
        <w:rPr>
          <w:color w:val="333333"/>
          <w:sz w:val="28"/>
          <w:szCs w:val="28"/>
        </w:rPr>
        <w:t>роект имеет в своей основе 6 последовательных этапов: 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элементом проекта «Билет в будущее» является электронный ресурс (платформа). Использование цифровой платформы об</w:t>
      </w:r>
      <w:r w:rsid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спечивает сбор и анализ информации по итогам прохождения всех диагностик и практик каждым обучающимся и затем используется как надежная основа для формирования индивидуальных рекомендаций по построению дальнейшей образовательно-профессиональной траектории.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представляет собой многофункциональную информационную систему.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содержит отдельные личные кабинеты, образовательные материалы, онлайн-курсы.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проводится </w:t>
      </w:r>
      <w:proofErr w:type="spell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онлайн-диагностика. Диагностика является единой для участников проекта «Билет в будущее» (с учетом возрастных различий и особых требований для участников с ОВЗ) и направлена на выявление уровня осознанности и широты кругозора обучающегося в рамках профессионального выбора.</w:t>
      </w:r>
    </w:p>
    <w:p w:rsidR="00546EA2" w:rsidRDefault="00546EA2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278" w:rsidRPr="00422B8A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 - диагностика включает </w:t>
      </w:r>
      <w:r w:rsidRPr="00546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этапа</w:t>
      </w: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6278" w:rsidRPr="00422B8A" w:rsidRDefault="00546EA2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6278"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выбора;</w:t>
      </w:r>
    </w:p>
    <w:p w:rsidR="00B96278" w:rsidRPr="00422B8A" w:rsidRDefault="00546EA2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6278"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особенности;</w:t>
      </w:r>
    </w:p>
    <w:p w:rsidR="00B96278" w:rsidRPr="00422B8A" w:rsidRDefault="00546EA2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6278"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отраслей, профессий и компетенций.</w:t>
      </w:r>
    </w:p>
    <w:p w:rsidR="00546EA2" w:rsidRDefault="00546EA2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78" w:rsidRDefault="00B96278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условии прохождения участником трёх диагностических этапов, он получает общую рекомендацию и доступ к практическим мероприятиям.</w:t>
      </w:r>
    </w:p>
    <w:p w:rsidR="008A1EF1" w:rsidRDefault="008A1EF1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ПРОФОРИЕНТАЦИОННЫЕ УРОКИ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Погружение школьников в проект начинается с </w:t>
      </w: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уроков. Уроки носят интерактивный характер и включают в себя: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● видеоролики с </w:t>
      </w:r>
      <w:proofErr w:type="gram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уникальным</w:t>
      </w:r>
      <w:proofErr w:type="gram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контентом;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 обсуждения, дискуссии, игры, задания-практикумы;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 разбор важных тем профориентации в доступном формате и др.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в проекте запланировано 3 урока. 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I этапе: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Урок «Моя Россия – мои горизонты». </w:t>
      </w:r>
      <w:proofErr w:type="gram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Рекомендован</w:t>
      </w:r>
      <w:proofErr w:type="gram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проведению.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Тематический </w:t>
      </w: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 проводится обязательно с учетом возрастной группы (6, 7, 8, 9, 10, 11 классы).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VI этапе: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Итоговый урок-рефлексия проводится обязательно для всех участников проекта по итогам его завершения.</w:t>
      </w:r>
    </w:p>
    <w:p w:rsidR="00902FE0" w:rsidRDefault="00902FE0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ЭТАП. ПРОФОРИЕНТАЦИОННАЯ ОНЛАЙН-ДИАГНОСТИКА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онлайн-диагностика </w:t>
      </w:r>
      <w:proofErr w:type="gram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на II и V этапах участия в проекте, что позволяет определить требуемый объем </w:t>
      </w: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работы. 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 осуществляется в онлайн-формате, что дает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возможность провести ее как в образовательной организации,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и в домашних условиях.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проекте запланировано 2 этапа онлайн-диагностики: 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 проводится с целью определения профессиональных склонностей обучающихся и их дальнейшей навигации в рамках проекта (II ЭТАП).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этап проводится с целью подведения промежуточных итогов (рефлексии) с учетом участия обучающихся в мероприятиях по профессиональному выбору (V ЭТАП).</w:t>
      </w:r>
    </w:p>
    <w:p w:rsidR="00902FE0" w:rsidRDefault="00902FE0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ЭТАП. МУЛЬТИМЕДИЙНАЯ ВЫСТАВКА</w:t>
      </w:r>
    </w:p>
    <w:p w:rsidR="000F4744" w:rsidRPr="00D11D2F" w:rsidRDefault="000F4744" w:rsidP="00D11D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Мультимедийная выставка – это специально организованная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постоянно действующая экспозиция на базе исторических парков «Россия – Моя история» 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1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Выставки: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знакомство обучающихся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рынком труда, 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различными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отраслями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профессиями, 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многообразием вариантов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 выбора;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вовлечение, повышение мотивации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совершению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 выбора;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помощь школьникам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понимании, 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направлении они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хотят развиваться дальше.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 выставки соотносятся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базовыми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профессиональными профилями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основными видами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экономической деятельности, суммарно охватывая более 90% 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рынка труда.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Представлены следующие среды (направления): здоровая, комфортная, безопасная, индустриальная, социальная, деловая, креативная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аграрная среда.</w:t>
      </w:r>
      <w:proofErr w:type="gramEnd"/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●В очном формате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доступна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24 субъектах РФ. 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●В онлайн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gram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ормате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будет доступна для всех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 проекта. Она проводится на базе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отдельного урока.</w:t>
      </w:r>
    </w:p>
    <w:p w:rsidR="00902FE0" w:rsidRDefault="00902FE0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 ЭТАП. МЕРОПРИЯТИЯ ПРОФЕССИОНАЛЬНОГО ВЫБОРА 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данного этапа школьники </w:t>
      </w:r>
      <w:r w:rsidR="001F1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смогли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принять участие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профессиональных пробах. Профессиональная проба является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средством самоопределения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Такой подход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ориентирован на расширение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границ понимания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профессиональных функций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приобретение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специфического опыта профессиональной деятельности. 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 из основных особенностей данного процесса является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преобладание познавательного эффекта. 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Возможные форматы проб: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 Очные пробы. Проводятся на базе региональных площадок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партнеров (СПО,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работодатели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др.). </w:t>
      </w:r>
    </w:p>
    <w:p w:rsidR="000F4744" w:rsidRPr="00D11D2F" w:rsidRDefault="000F4744" w:rsidP="00D11D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 Онлайн пробы. Проводятся региональными площадками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формате онлайн.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● Пробы на платформе. Рекомендуется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случае, если нет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возможности посетить мероприятия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регионе. Пробы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проходят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классе.</w:t>
      </w: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2FE0" w:rsidRDefault="00902FE0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 ЭТАП. УГЛУБЛЕННАЯ И СРАВНИТЕЛЬНАЯ ДИАГНОСТИКА 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этап онлайн-диагностики проводится с целью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подведения промежуточных итогов (рефлексии) с учетом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участия обучающихся в мероприятиях по профессиональному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выбору.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диагностики в личных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кабинетах</w:t>
      </w:r>
      <w:proofErr w:type="gram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на платформе автоматически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формируется отчет, содержащий: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графические профили, указывающие значения исследуемых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факторов, выраженных в нормализованных стандартных</w:t>
      </w:r>
      <w:r w:rsid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баллах;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текстовые интерпретации по каждой шкале графического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профиля теста;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рекомендации по формированию образовательнопрофессиональной траектории.</w:t>
      </w:r>
    </w:p>
    <w:p w:rsidR="00902FE0" w:rsidRDefault="00902FE0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744" w:rsidRPr="000F4744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ЭТАП ИТОГОВЫЙ УРОК – РЕФЛЕКСИЯ</w:t>
      </w:r>
    </w:p>
    <w:p w:rsidR="000F4744" w:rsidRPr="00D11D2F" w:rsidRDefault="000F4744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урока предполагает разбор и обсуждение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персональных рекомендаций по итогам участия в проекте в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возрастной категории (с 6 по 11 класс). Основа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персональных рекомендаций формируется из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результатов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онлайн-диагностики, рефлексивных оценок </w:t>
      </w:r>
      <w:proofErr w:type="gramStart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D11D2F"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профессиональному выбору.</w:t>
      </w:r>
    </w:p>
    <w:p w:rsidR="00D11D2F" w:rsidRDefault="00D11D2F" w:rsidP="000F47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"Я увлекаюсь"</w:t>
      </w:r>
      <w:r w:rsidRPr="00422B8A">
        <w:rPr>
          <w:color w:val="333333"/>
          <w:sz w:val="28"/>
          <w:szCs w:val="28"/>
        </w:rPr>
        <w:t xml:space="preserve">: Всероссийские </w:t>
      </w:r>
      <w:proofErr w:type="spellStart"/>
      <w:r w:rsidRPr="00422B8A">
        <w:rPr>
          <w:color w:val="333333"/>
          <w:sz w:val="28"/>
          <w:szCs w:val="28"/>
        </w:rPr>
        <w:t>профориентационные</w:t>
      </w:r>
      <w:proofErr w:type="spellEnd"/>
      <w:r w:rsidRPr="00422B8A">
        <w:rPr>
          <w:color w:val="333333"/>
          <w:sz w:val="28"/>
          <w:szCs w:val="28"/>
        </w:rPr>
        <w:t xml:space="preserve"> уроки;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"Понимаю себя"</w:t>
      </w:r>
      <w:r w:rsidRPr="00422B8A">
        <w:rPr>
          <w:color w:val="333333"/>
          <w:sz w:val="28"/>
          <w:szCs w:val="28"/>
        </w:rPr>
        <w:t>: навигационная диагностика;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"Узнаю профессии"</w:t>
      </w:r>
      <w:r w:rsidRPr="00422B8A">
        <w:rPr>
          <w:color w:val="333333"/>
          <w:sz w:val="28"/>
          <w:szCs w:val="28"/>
        </w:rPr>
        <w:t>: мультимедийные выставки;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"Пробую"</w:t>
      </w:r>
      <w:r w:rsidRPr="00422B8A">
        <w:rPr>
          <w:color w:val="333333"/>
          <w:sz w:val="28"/>
          <w:szCs w:val="28"/>
        </w:rPr>
        <w:t>: мероприятия профессионального выбора;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"Осознаю"</w:t>
      </w:r>
      <w:r w:rsidRPr="00422B8A">
        <w:rPr>
          <w:color w:val="333333"/>
          <w:sz w:val="28"/>
          <w:szCs w:val="28"/>
        </w:rPr>
        <w:t>: углубленная и сравнительная диагностика;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- </w:t>
      </w:r>
      <w:r w:rsidRPr="00422B8A">
        <w:rPr>
          <w:rStyle w:val="a4"/>
          <w:color w:val="333333"/>
          <w:sz w:val="28"/>
          <w:szCs w:val="28"/>
        </w:rPr>
        <w:t>"Планирую"</w:t>
      </w:r>
      <w:r w:rsidRPr="00422B8A">
        <w:rPr>
          <w:color w:val="333333"/>
          <w:sz w:val="28"/>
          <w:szCs w:val="28"/>
        </w:rPr>
        <w:t xml:space="preserve">: итоговые </w:t>
      </w:r>
      <w:proofErr w:type="gramStart"/>
      <w:r w:rsidRPr="00422B8A">
        <w:rPr>
          <w:color w:val="333333"/>
          <w:sz w:val="28"/>
          <w:szCs w:val="28"/>
        </w:rPr>
        <w:t>уроки-рефлексия</w:t>
      </w:r>
      <w:proofErr w:type="gramEnd"/>
      <w:r w:rsidRPr="00422B8A">
        <w:rPr>
          <w:color w:val="333333"/>
          <w:sz w:val="28"/>
          <w:szCs w:val="28"/>
        </w:rPr>
        <w:t>.</w:t>
      </w:r>
    </w:p>
    <w:p w:rsidR="000B2AF4" w:rsidRPr="00422B8A" w:rsidRDefault="00422B8A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0B2AF4" w:rsidRPr="00422B8A">
        <w:rPr>
          <w:color w:val="333333"/>
          <w:sz w:val="28"/>
          <w:szCs w:val="28"/>
        </w:rPr>
        <w:t xml:space="preserve">ройдены </w:t>
      </w:r>
      <w:r>
        <w:rPr>
          <w:color w:val="333333"/>
          <w:sz w:val="28"/>
          <w:szCs w:val="28"/>
        </w:rPr>
        <w:t>все</w:t>
      </w:r>
      <w:r w:rsidR="000B2AF4" w:rsidRPr="00422B8A">
        <w:rPr>
          <w:color w:val="333333"/>
          <w:sz w:val="28"/>
          <w:szCs w:val="28"/>
        </w:rPr>
        <w:t xml:space="preserve"> этап</w:t>
      </w:r>
      <w:r>
        <w:rPr>
          <w:color w:val="333333"/>
          <w:sz w:val="28"/>
          <w:szCs w:val="28"/>
        </w:rPr>
        <w:t>ы</w:t>
      </w:r>
      <w:r w:rsidR="000B2AF4" w:rsidRPr="00422B8A">
        <w:rPr>
          <w:color w:val="333333"/>
          <w:sz w:val="28"/>
          <w:szCs w:val="28"/>
        </w:rPr>
        <w:t xml:space="preserve"> </w:t>
      </w:r>
      <w:proofErr w:type="spellStart"/>
      <w:r w:rsidR="000B2AF4" w:rsidRPr="00422B8A">
        <w:rPr>
          <w:color w:val="333333"/>
          <w:sz w:val="28"/>
          <w:szCs w:val="28"/>
        </w:rPr>
        <w:t>профориентационного</w:t>
      </w:r>
      <w:proofErr w:type="spellEnd"/>
      <w:r w:rsidR="000B2AF4" w:rsidRPr="00422B8A">
        <w:rPr>
          <w:color w:val="333333"/>
          <w:sz w:val="28"/>
          <w:szCs w:val="28"/>
        </w:rPr>
        <w:t xml:space="preserve"> проекта. В рамках этапа "Я увлекаюсь" с </w:t>
      </w:r>
      <w:proofErr w:type="gramStart"/>
      <w:r w:rsidR="000B2AF4" w:rsidRPr="00422B8A">
        <w:rPr>
          <w:color w:val="333333"/>
          <w:sz w:val="28"/>
          <w:szCs w:val="28"/>
        </w:rPr>
        <w:t>обучающимися</w:t>
      </w:r>
      <w:proofErr w:type="gramEnd"/>
      <w:r w:rsidR="000B2AF4" w:rsidRPr="00422B8A">
        <w:rPr>
          <w:color w:val="333333"/>
          <w:sz w:val="28"/>
          <w:szCs w:val="28"/>
        </w:rPr>
        <w:t xml:space="preserve"> разных возрастных категорий проведено по два </w:t>
      </w:r>
      <w:proofErr w:type="spellStart"/>
      <w:r w:rsidR="000B2AF4" w:rsidRPr="00422B8A">
        <w:rPr>
          <w:color w:val="333333"/>
          <w:sz w:val="28"/>
          <w:szCs w:val="28"/>
        </w:rPr>
        <w:t>профориентационных</w:t>
      </w:r>
      <w:proofErr w:type="spellEnd"/>
      <w:r w:rsidR="000B2AF4" w:rsidRPr="00422B8A">
        <w:rPr>
          <w:color w:val="333333"/>
          <w:sz w:val="28"/>
          <w:szCs w:val="28"/>
        </w:rPr>
        <w:t xml:space="preserve"> урока.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Урок </w:t>
      </w:r>
      <w:r w:rsidRPr="00422B8A">
        <w:rPr>
          <w:rStyle w:val="a4"/>
          <w:color w:val="333333"/>
          <w:sz w:val="28"/>
          <w:szCs w:val="28"/>
        </w:rPr>
        <w:t>"Моя Россия - мои горизонты"</w:t>
      </w:r>
      <w:r w:rsidRPr="00422B8A">
        <w:rPr>
          <w:color w:val="333333"/>
          <w:sz w:val="28"/>
          <w:szCs w:val="28"/>
        </w:rPr>
        <w:t xml:space="preserve">  - показал ребятам возможности и направления своего развития в нашей стране, а </w:t>
      </w:r>
      <w:proofErr w:type="spellStart"/>
      <w:r w:rsidRPr="00422B8A">
        <w:rPr>
          <w:color w:val="333333"/>
          <w:sz w:val="28"/>
          <w:szCs w:val="28"/>
        </w:rPr>
        <w:t>видеоперсонаж</w:t>
      </w:r>
      <w:proofErr w:type="spellEnd"/>
      <w:r w:rsidRPr="00422B8A">
        <w:rPr>
          <w:color w:val="333333"/>
          <w:sz w:val="28"/>
          <w:szCs w:val="28"/>
        </w:rPr>
        <w:t xml:space="preserve"> Вася сопровождал ребят на всех этапах урока. 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422B8A">
        <w:rPr>
          <w:color w:val="333333"/>
          <w:sz w:val="28"/>
          <w:szCs w:val="28"/>
        </w:rPr>
        <w:t>Профориентационный</w:t>
      </w:r>
      <w:proofErr w:type="spellEnd"/>
      <w:r w:rsidRPr="00422B8A">
        <w:rPr>
          <w:color w:val="333333"/>
          <w:sz w:val="28"/>
          <w:szCs w:val="28"/>
        </w:rPr>
        <w:t xml:space="preserve"> урок </w:t>
      </w:r>
      <w:r w:rsidRPr="00422B8A">
        <w:rPr>
          <w:rStyle w:val="a4"/>
          <w:color w:val="333333"/>
          <w:sz w:val="28"/>
          <w:szCs w:val="28"/>
        </w:rPr>
        <w:t>"Хочу, могу, буду"</w:t>
      </w:r>
      <w:r w:rsidRPr="00422B8A">
        <w:rPr>
          <w:color w:val="333333"/>
          <w:sz w:val="28"/>
          <w:szCs w:val="28"/>
        </w:rPr>
        <w:t xml:space="preserve"> для учащихся 6 класса помог учащимся разобраться в себе, научил в игровой форме ставить перед собой цели и планировать путь к их достижению, ребята узнали значение понятий </w:t>
      </w:r>
      <w:proofErr w:type="spellStart"/>
      <w:r w:rsidRPr="00422B8A">
        <w:rPr>
          <w:color w:val="333333"/>
          <w:sz w:val="28"/>
          <w:szCs w:val="28"/>
        </w:rPr>
        <w:t>soft</w:t>
      </w:r>
      <w:proofErr w:type="spellEnd"/>
      <w:r w:rsidRPr="00422B8A">
        <w:rPr>
          <w:color w:val="333333"/>
          <w:sz w:val="28"/>
          <w:szCs w:val="28"/>
        </w:rPr>
        <w:t xml:space="preserve"> </w:t>
      </w:r>
      <w:proofErr w:type="spellStart"/>
      <w:r w:rsidRPr="00422B8A">
        <w:rPr>
          <w:color w:val="333333"/>
          <w:sz w:val="28"/>
          <w:szCs w:val="28"/>
        </w:rPr>
        <w:t>skills</w:t>
      </w:r>
      <w:proofErr w:type="spellEnd"/>
      <w:r w:rsidRPr="00422B8A">
        <w:rPr>
          <w:color w:val="333333"/>
          <w:sz w:val="28"/>
          <w:szCs w:val="28"/>
        </w:rPr>
        <w:t xml:space="preserve"> и </w:t>
      </w:r>
      <w:proofErr w:type="spellStart"/>
      <w:r w:rsidRPr="00422B8A">
        <w:rPr>
          <w:color w:val="333333"/>
          <w:sz w:val="28"/>
          <w:szCs w:val="28"/>
        </w:rPr>
        <w:t>hard</w:t>
      </w:r>
      <w:proofErr w:type="spellEnd"/>
      <w:r w:rsidRPr="00422B8A">
        <w:rPr>
          <w:color w:val="333333"/>
          <w:sz w:val="28"/>
          <w:szCs w:val="28"/>
        </w:rPr>
        <w:t xml:space="preserve"> </w:t>
      </w:r>
      <w:proofErr w:type="spellStart"/>
      <w:r w:rsidRPr="00422B8A">
        <w:rPr>
          <w:color w:val="333333"/>
          <w:sz w:val="28"/>
          <w:szCs w:val="28"/>
        </w:rPr>
        <w:t>skills</w:t>
      </w:r>
      <w:proofErr w:type="spellEnd"/>
      <w:r w:rsidRPr="00422B8A">
        <w:rPr>
          <w:color w:val="333333"/>
          <w:sz w:val="28"/>
          <w:szCs w:val="28"/>
        </w:rPr>
        <w:t xml:space="preserve"> (мягкие и твёрдые навыки) и что к ним относится, на основании, полученных знаний, </w:t>
      </w:r>
      <w:proofErr w:type="spellStart"/>
      <w:r w:rsidRPr="00422B8A">
        <w:rPr>
          <w:color w:val="333333"/>
          <w:sz w:val="28"/>
          <w:szCs w:val="28"/>
        </w:rPr>
        <w:t>попробывали</w:t>
      </w:r>
      <w:proofErr w:type="spellEnd"/>
      <w:r w:rsidRPr="00422B8A">
        <w:rPr>
          <w:color w:val="333333"/>
          <w:sz w:val="28"/>
          <w:szCs w:val="28"/>
        </w:rPr>
        <w:t xml:space="preserve"> придумать новую профессию.</w:t>
      </w:r>
      <w:proofErr w:type="gramEnd"/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422B8A">
        <w:rPr>
          <w:color w:val="333333"/>
          <w:sz w:val="28"/>
          <w:szCs w:val="28"/>
        </w:rPr>
        <w:t>Профориентационный</w:t>
      </w:r>
      <w:proofErr w:type="spellEnd"/>
      <w:r w:rsidRPr="00422B8A">
        <w:rPr>
          <w:color w:val="333333"/>
          <w:sz w:val="28"/>
          <w:szCs w:val="28"/>
        </w:rPr>
        <w:t xml:space="preserve"> урок </w:t>
      </w:r>
      <w:r w:rsidRPr="00422B8A">
        <w:rPr>
          <w:rStyle w:val="a4"/>
          <w:color w:val="333333"/>
          <w:sz w:val="28"/>
          <w:szCs w:val="28"/>
        </w:rPr>
        <w:t>"Карта профессий"</w:t>
      </w:r>
      <w:r w:rsidRPr="00422B8A">
        <w:rPr>
          <w:color w:val="333333"/>
          <w:sz w:val="28"/>
          <w:szCs w:val="28"/>
        </w:rPr>
        <w:t xml:space="preserve"> для учащихся 7 класса показал учащимся важность школьных предметов для различных профессий. </w:t>
      </w:r>
      <w:proofErr w:type="gramStart"/>
      <w:r w:rsidRPr="00422B8A">
        <w:rPr>
          <w:color w:val="333333"/>
          <w:sz w:val="28"/>
          <w:szCs w:val="28"/>
        </w:rPr>
        <w:t>Переходя от задания к заданию ребята смогли оценить важность</w:t>
      </w:r>
      <w:proofErr w:type="gramEnd"/>
      <w:r w:rsidRPr="00422B8A">
        <w:rPr>
          <w:color w:val="333333"/>
          <w:sz w:val="28"/>
          <w:szCs w:val="28"/>
        </w:rPr>
        <w:t xml:space="preserve"> таких школьных предметов как "Русский язык", "Математика", "Биология", "География", "Физика".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422B8A">
        <w:rPr>
          <w:color w:val="333333"/>
          <w:sz w:val="28"/>
          <w:szCs w:val="28"/>
        </w:rPr>
        <w:t>Профориентационный</w:t>
      </w:r>
      <w:proofErr w:type="spellEnd"/>
      <w:r w:rsidRPr="00422B8A">
        <w:rPr>
          <w:color w:val="333333"/>
          <w:sz w:val="28"/>
          <w:szCs w:val="28"/>
        </w:rPr>
        <w:t xml:space="preserve"> урок </w:t>
      </w:r>
      <w:r w:rsidRPr="00422B8A">
        <w:rPr>
          <w:rStyle w:val="a4"/>
          <w:color w:val="333333"/>
          <w:sz w:val="28"/>
          <w:szCs w:val="28"/>
        </w:rPr>
        <w:t>"Выбор направления будущей профессии"</w:t>
      </w:r>
      <w:r w:rsidRPr="00422B8A">
        <w:rPr>
          <w:color w:val="333333"/>
          <w:sz w:val="28"/>
          <w:szCs w:val="28"/>
        </w:rPr>
        <w:t xml:space="preserve"> для учащихся 8 класса ознакомил учащихся с направлениями профессий. Через интерактивные задания, анкетирование и просмотр видеороликов ребята получили возможность в обобщённой форме </w:t>
      </w:r>
      <w:r w:rsidRPr="00422B8A">
        <w:rPr>
          <w:color w:val="333333"/>
          <w:sz w:val="28"/>
          <w:szCs w:val="28"/>
        </w:rPr>
        <w:lastRenderedPageBreak/>
        <w:t>познакомиться с 4 направлениями профессиональной деятельности: естественнонаучное, технологическое, социально-гуманитарное, экономическое.</w:t>
      </w:r>
    </w:p>
    <w:p w:rsidR="000B2AF4" w:rsidRPr="00422B8A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22B8A">
        <w:rPr>
          <w:color w:val="333333"/>
          <w:sz w:val="28"/>
          <w:szCs w:val="28"/>
        </w:rPr>
        <w:t>В рамках этапа </w:t>
      </w:r>
      <w:r w:rsidRPr="00422B8A">
        <w:rPr>
          <w:rStyle w:val="a4"/>
          <w:color w:val="333333"/>
          <w:sz w:val="28"/>
          <w:szCs w:val="28"/>
        </w:rPr>
        <w:t>"Познаю себя"</w:t>
      </w:r>
      <w:r w:rsidRPr="00422B8A">
        <w:rPr>
          <w:color w:val="333333"/>
          <w:sz w:val="28"/>
          <w:szCs w:val="28"/>
        </w:rPr>
        <w:t xml:space="preserve"> ребята прошли первую </w:t>
      </w:r>
      <w:proofErr w:type="spellStart"/>
      <w:r w:rsidRPr="00422B8A">
        <w:rPr>
          <w:color w:val="333333"/>
          <w:sz w:val="28"/>
          <w:szCs w:val="28"/>
        </w:rPr>
        <w:t>профориентационную</w:t>
      </w:r>
      <w:proofErr w:type="spellEnd"/>
      <w:r w:rsidRPr="00422B8A">
        <w:rPr>
          <w:color w:val="333333"/>
          <w:sz w:val="28"/>
          <w:szCs w:val="28"/>
        </w:rPr>
        <w:t xml:space="preserve"> диагностику. После прохождения диагностики с каждым из ребят проанализированы полученные ими результаты.</w:t>
      </w:r>
    </w:p>
    <w:p w:rsidR="000B2AF4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0B2AF4" w:rsidRDefault="000B2AF4" w:rsidP="000F474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Также в рамках проекта с </w:t>
      </w:r>
      <w:proofErr w:type="gramStart"/>
      <w:r>
        <w:rPr>
          <w:color w:val="333333"/>
          <w:sz w:val="28"/>
          <w:szCs w:val="28"/>
        </w:rPr>
        <w:t>обучающимися</w:t>
      </w:r>
      <w:proofErr w:type="gramEnd"/>
      <w:r>
        <w:rPr>
          <w:color w:val="333333"/>
          <w:sz w:val="28"/>
          <w:szCs w:val="28"/>
        </w:rPr>
        <w:t xml:space="preserve"> 6-</w:t>
      </w:r>
      <w:r w:rsidR="00580DC2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 xml:space="preserve"> классов просмотрели первый </w:t>
      </w:r>
      <w:r>
        <w:rPr>
          <w:rStyle w:val="a4"/>
          <w:color w:val="333333"/>
          <w:sz w:val="28"/>
          <w:szCs w:val="28"/>
        </w:rPr>
        <w:t>сериал о выборе профессии "Билет в будущее"</w:t>
      </w:r>
      <w:r>
        <w:rPr>
          <w:color w:val="333333"/>
          <w:sz w:val="28"/>
          <w:szCs w:val="28"/>
        </w:rPr>
        <w:t>. Герои сериала (успешные в своей профессии молодые люди) рассказывают о мотивах выбора профессии, что повлияло на их выбор</w:t>
      </w:r>
      <w:r w:rsidR="00D2603E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конечно же о самой профессии.</w:t>
      </w:r>
    </w:p>
    <w:p w:rsidR="00580DC2" w:rsidRPr="00580DC2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рефлексии выполн</w:t>
      </w:r>
      <w:r w:rsidR="0054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эвристическое сочинение, </w:t>
      </w:r>
      <w:r w:rsidR="0054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</w:t>
      </w: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обсуждения, которые помогли </w:t>
      </w:r>
      <w:r w:rsidR="00D26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написать творческую работу. Например, помогла ли профессиональная проба лучше осознать свои достоинства, недостатки и профильные предпочтения?</w:t>
      </w:r>
    </w:p>
    <w:p w:rsidR="00D2603E" w:rsidRDefault="00D2603E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D2603E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я вижу смысл своей образовательной деятельности в старшей школе и своего будущего профессионального труда? </w:t>
      </w:r>
    </w:p>
    <w:p w:rsidR="00D2603E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соотносится мой выбор профиля с интересом к школьным предметам? </w:t>
      </w:r>
    </w:p>
    <w:p w:rsidR="00D2603E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соотносятся профильные и профессиональные интересы с успеваемостью по соответствующим школьным предметам? </w:t>
      </w:r>
    </w:p>
    <w:p w:rsidR="00D2603E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уже сейчас предпринимаю для реализации своих профильных намерений? </w:t>
      </w:r>
    </w:p>
    <w:p w:rsidR="00580DC2" w:rsidRPr="00580DC2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основными трудностями при реализации своих планов я уже столкнулся?</w:t>
      </w:r>
    </w:p>
    <w:p w:rsidR="00580DC2" w:rsidRDefault="00580DC2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помогает сделать выводы о важности проведения профессиональных проб и качестве усвоения новых знаний о профессии.</w:t>
      </w:r>
    </w:p>
    <w:p w:rsidR="008A1EF1" w:rsidRDefault="008A1EF1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AC" w:rsidRDefault="00E47CAC" w:rsidP="000F4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Итог:</w:t>
      </w:r>
    </w:p>
    <w:p w:rsidR="00296EB6" w:rsidRPr="00E47CAC" w:rsidRDefault="00E47CAC" w:rsidP="00E47CA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AC">
        <w:rPr>
          <w:rFonts w:ascii="Times New Roman" w:eastAsia="Times New Roman" w:hAnsi="Times New Roman" w:cs="Times New Roman"/>
          <w:sz w:val="28"/>
          <w:szCs w:val="28"/>
          <w:lang w:eastAsia="ru-RU"/>
        </w:rPr>
        <w:t>120 участников</w:t>
      </w:r>
    </w:p>
    <w:p w:rsidR="00296EB6" w:rsidRPr="00E47CAC" w:rsidRDefault="00E47CAC" w:rsidP="00E47CA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профессиональные пробы:</w:t>
      </w:r>
    </w:p>
    <w:p w:rsidR="00E47CAC" w:rsidRPr="00E47CAC" w:rsidRDefault="00E47CAC" w:rsidP="00E47C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Креативная среда/Актер, Журналистика,    Медицинская сестра, Архитектура</w:t>
      </w:r>
    </w:p>
    <w:p w:rsidR="00296EB6" w:rsidRPr="00E47CAC" w:rsidRDefault="00E47CAC" w:rsidP="00E47CA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профессиональные пробы 38 человек</w:t>
      </w:r>
    </w:p>
    <w:p w:rsidR="00902FE0" w:rsidRDefault="00902FE0" w:rsidP="00902F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D0" w:rsidRPr="00902FE0" w:rsidRDefault="00902FE0" w:rsidP="00902F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«Билет в будущее» не является заменой существующих форматов и не призван решить все проблемы в области профориентации обучающихся.</w:t>
      </w:r>
      <w:proofErr w:type="gramEnd"/>
    </w:p>
    <w:sectPr w:rsidR="00FD05D0" w:rsidRPr="00902FE0" w:rsidSect="00527EBC">
      <w:footerReference w:type="default" r:id="rId8"/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50" w:rsidRDefault="00026350" w:rsidP="008A1EF1">
      <w:pPr>
        <w:spacing w:after="0" w:line="240" w:lineRule="auto"/>
      </w:pPr>
      <w:r>
        <w:separator/>
      </w:r>
    </w:p>
  </w:endnote>
  <w:endnote w:type="continuationSeparator" w:id="0">
    <w:p w:rsidR="00026350" w:rsidRDefault="00026350" w:rsidP="008A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069974"/>
      <w:docPartObj>
        <w:docPartGallery w:val="Page Numbers (Bottom of Page)"/>
        <w:docPartUnique/>
      </w:docPartObj>
    </w:sdtPr>
    <w:sdtContent>
      <w:p w:rsidR="008A1EF1" w:rsidRDefault="008A1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A1EF1" w:rsidRDefault="008A1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50" w:rsidRDefault="00026350" w:rsidP="008A1EF1">
      <w:pPr>
        <w:spacing w:after="0" w:line="240" w:lineRule="auto"/>
      </w:pPr>
      <w:r>
        <w:separator/>
      </w:r>
    </w:p>
  </w:footnote>
  <w:footnote w:type="continuationSeparator" w:id="0">
    <w:p w:rsidR="00026350" w:rsidRDefault="00026350" w:rsidP="008A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BDF"/>
    <w:multiLevelType w:val="hybridMultilevel"/>
    <w:tmpl w:val="5776B270"/>
    <w:lvl w:ilvl="0" w:tplc="10585AC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AD66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5D0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6C63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8E43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2C2F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EF7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82D2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C59B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B4C40"/>
    <w:multiLevelType w:val="hybridMultilevel"/>
    <w:tmpl w:val="FCBE945C"/>
    <w:lvl w:ilvl="0" w:tplc="F402965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014B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E6D2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4BB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E1F7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C402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EB0E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6CC5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6C93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91EC3"/>
    <w:multiLevelType w:val="hybridMultilevel"/>
    <w:tmpl w:val="B2760AC0"/>
    <w:lvl w:ilvl="0" w:tplc="BDE8F78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C23B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6997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81CF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058F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68F7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A487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2607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8715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127C1"/>
    <w:multiLevelType w:val="hybridMultilevel"/>
    <w:tmpl w:val="9A36A6B2"/>
    <w:lvl w:ilvl="0" w:tplc="AC027B3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6BEF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0D21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0C5B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4AE8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4B32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284E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0B0A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8469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2C"/>
    <w:rsid w:val="00004C66"/>
    <w:rsid w:val="00006757"/>
    <w:rsid w:val="00006E19"/>
    <w:rsid w:val="00007A9D"/>
    <w:rsid w:val="00010A82"/>
    <w:rsid w:val="00012B77"/>
    <w:rsid w:val="000156AB"/>
    <w:rsid w:val="00017AF9"/>
    <w:rsid w:val="0002218B"/>
    <w:rsid w:val="000245BC"/>
    <w:rsid w:val="00026350"/>
    <w:rsid w:val="0003036E"/>
    <w:rsid w:val="00047834"/>
    <w:rsid w:val="00051ABF"/>
    <w:rsid w:val="00053225"/>
    <w:rsid w:val="00060852"/>
    <w:rsid w:val="00063476"/>
    <w:rsid w:val="00063A15"/>
    <w:rsid w:val="00063A59"/>
    <w:rsid w:val="000650FB"/>
    <w:rsid w:val="000741C0"/>
    <w:rsid w:val="0007494E"/>
    <w:rsid w:val="0007537A"/>
    <w:rsid w:val="00075DBB"/>
    <w:rsid w:val="00083338"/>
    <w:rsid w:val="0008475A"/>
    <w:rsid w:val="00085680"/>
    <w:rsid w:val="00086307"/>
    <w:rsid w:val="0009602A"/>
    <w:rsid w:val="000A2FC0"/>
    <w:rsid w:val="000A578C"/>
    <w:rsid w:val="000B2AF4"/>
    <w:rsid w:val="000C1ECA"/>
    <w:rsid w:val="000C3913"/>
    <w:rsid w:val="000C3F4D"/>
    <w:rsid w:val="000D3E8D"/>
    <w:rsid w:val="000D425E"/>
    <w:rsid w:val="000D614E"/>
    <w:rsid w:val="000E0191"/>
    <w:rsid w:val="000E541E"/>
    <w:rsid w:val="000E61E7"/>
    <w:rsid w:val="000E6246"/>
    <w:rsid w:val="000F1D0B"/>
    <w:rsid w:val="000F3AE4"/>
    <w:rsid w:val="000F4744"/>
    <w:rsid w:val="000F5C4E"/>
    <w:rsid w:val="000F5D72"/>
    <w:rsid w:val="000F7D60"/>
    <w:rsid w:val="00102184"/>
    <w:rsid w:val="00105A5F"/>
    <w:rsid w:val="0010773C"/>
    <w:rsid w:val="001125FD"/>
    <w:rsid w:val="001136EB"/>
    <w:rsid w:val="001174E9"/>
    <w:rsid w:val="001179F2"/>
    <w:rsid w:val="001219A8"/>
    <w:rsid w:val="001222B2"/>
    <w:rsid w:val="00125113"/>
    <w:rsid w:val="001369CD"/>
    <w:rsid w:val="0014121A"/>
    <w:rsid w:val="001437D7"/>
    <w:rsid w:val="00144222"/>
    <w:rsid w:val="001468E1"/>
    <w:rsid w:val="0015234C"/>
    <w:rsid w:val="00152DFC"/>
    <w:rsid w:val="00153319"/>
    <w:rsid w:val="00154A77"/>
    <w:rsid w:val="001604ED"/>
    <w:rsid w:val="00160A5A"/>
    <w:rsid w:val="0016263E"/>
    <w:rsid w:val="00164A09"/>
    <w:rsid w:val="00166901"/>
    <w:rsid w:val="00170F5B"/>
    <w:rsid w:val="00175406"/>
    <w:rsid w:val="00185886"/>
    <w:rsid w:val="00187DBF"/>
    <w:rsid w:val="001941DC"/>
    <w:rsid w:val="001944A8"/>
    <w:rsid w:val="001958EE"/>
    <w:rsid w:val="00195E01"/>
    <w:rsid w:val="001A265D"/>
    <w:rsid w:val="001A446D"/>
    <w:rsid w:val="001B4FEB"/>
    <w:rsid w:val="001C1326"/>
    <w:rsid w:val="001C6911"/>
    <w:rsid w:val="001C72B6"/>
    <w:rsid w:val="001D2886"/>
    <w:rsid w:val="001D3EA2"/>
    <w:rsid w:val="001D431D"/>
    <w:rsid w:val="001D7002"/>
    <w:rsid w:val="001D7C07"/>
    <w:rsid w:val="001D7F70"/>
    <w:rsid w:val="001E36B6"/>
    <w:rsid w:val="001E694B"/>
    <w:rsid w:val="001F10CC"/>
    <w:rsid w:val="001F12CA"/>
    <w:rsid w:val="001F1AFF"/>
    <w:rsid w:val="00202999"/>
    <w:rsid w:val="00204615"/>
    <w:rsid w:val="00212179"/>
    <w:rsid w:val="00213491"/>
    <w:rsid w:val="00213ED9"/>
    <w:rsid w:val="00213EEA"/>
    <w:rsid w:val="00214F2F"/>
    <w:rsid w:val="00215B21"/>
    <w:rsid w:val="00225BE8"/>
    <w:rsid w:val="00226779"/>
    <w:rsid w:val="00226D8C"/>
    <w:rsid w:val="00227FA3"/>
    <w:rsid w:val="00233218"/>
    <w:rsid w:val="002411FB"/>
    <w:rsid w:val="0024183E"/>
    <w:rsid w:val="00241C42"/>
    <w:rsid w:val="00243990"/>
    <w:rsid w:val="00252E26"/>
    <w:rsid w:val="00260246"/>
    <w:rsid w:val="00263414"/>
    <w:rsid w:val="002651BB"/>
    <w:rsid w:val="002663F1"/>
    <w:rsid w:val="002673CD"/>
    <w:rsid w:val="00267440"/>
    <w:rsid w:val="00270CB2"/>
    <w:rsid w:val="002768EE"/>
    <w:rsid w:val="00276C1C"/>
    <w:rsid w:val="002820C9"/>
    <w:rsid w:val="002838D8"/>
    <w:rsid w:val="00283B84"/>
    <w:rsid w:val="00296EB6"/>
    <w:rsid w:val="002A169B"/>
    <w:rsid w:val="002A20F0"/>
    <w:rsid w:val="002A6218"/>
    <w:rsid w:val="002A6B62"/>
    <w:rsid w:val="002B0CBB"/>
    <w:rsid w:val="002B2534"/>
    <w:rsid w:val="002B3B2C"/>
    <w:rsid w:val="002C1D9B"/>
    <w:rsid w:val="002C4372"/>
    <w:rsid w:val="002C4798"/>
    <w:rsid w:val="002D024D"/>
    <w:rsid w:val="002E14FE"/>
    <w:rsid w:val="002E2F04"/>
    <w:rsid w:val="002E4969"/>
    <w:rsid w:val="002E5179"/>
    <w:rsid w:val="002F0BA9"/>
    <w:rsid w:val="002F2982"/>
    <w:rsid w:val="003018F3"/>
    <w:rsid w:val="0030376B"/>
    <w:rsid w:val="00307D02"/>
    <w:rsid w:val="00313317"/>
    <w:rsid w:val="003151E8"/>
    <w:rsid w:val="00315E75"/>
    <w:rsid w:val="0031618F"/>
    <w:rsid w:val="00323A38"/>
    <w:rsid w:val="0032704F"/>
    <w:rsid w:val="003314EB"/>
    <w:rsid w:val="003449B3"/>
    <w:rsid w:val="0034515F"/>
    <w:rsid w:val="0034568B"/>
    <w:rsid w:val="00346C12"/>
    <w:rsid w:val="00350478"/>
    <w:rsid w:val="00353A1E"/>
    <w:rsid w:val="00355575"/>
    <w:rsid w:val="003605D9"/>
    <w:rsid w:val="0036261B"/>
    <w:rsid w:val="00363186"/>
    <w:rsid w:val="00366C55"/>
    <w:rsid w:val="00370EED"/>
    <w:rsid w:val="00375C4D"/>
    <w:rsid w:val="00381B3E"/>
    <w:rsid w:val="00385723"/>
    <w:rsid w:val="0039002A"/>
    <w:rsid w:val="003917FA"/>
    <w:rsid w:val="00394561"/>
    <w:rsid w:val="00395770"/>
    <w:rsid w:val="003A20E3"/>
    <w:rsid w:val="003A2183"/>
    <w:rsid w:val="003A5903"/>
    <w:rsid w:val="003A67CB"/>
    <w:rsid w:val="003A753F"/>
    <w:rsid w:val="003B2679"/>
    <w:rsid w:val="003B278A"/>
    <w:rsid w:val="003B6388"/>
    <w:rsid w:val="003C3BAB"/>
    <w:rsid w:val="003C498B"/>
    <w:rsid w:val="003C51A2"/>
    <w:rsid w:val="003D0BF0"/>
    <w:rsid w:val="003D5044"/>
    <w:rsid w:val="003E1FA4"/>
    <w:rsid w:val="003E5B2A"/>
    <w:rsid w:val="003E6FDB"/>
    <w:rsid w:val="003F0777"/>
    <w:rsid w:val="003F1F34"/>
    <w:rsid w:val="0040006F"/>
    <w:rsid w:val="00400711"/>
    <w:rsid w:val="00400C66"/>
    <w:rsid w:val="00403180"/>
    <w:rsid w:val="0040530A"/>
    <w:rsid w:val="004068B8"/>
    <w:rsid w:val="004105E9"/>
    <w:rsid w:val="00410EC1"/>
    <w:rsid w:val="00411F8E"/>
    <w:rsid w:val="00412ED4"/>
    <w:rsid w:val="00414D5E"/>
    <w:rsid w:val="00417AD8"/>
    <w:rsid w:val="004215A2"/>
    <w:rsid w:val="00422B5D"/>
    <w:rsid w:val="00422B8A"/>
    <w:rsid w:val="0042660F"/>
    <w:rsid w:val="00431F97"/>
    <w:rsid w:val="00435B33"/>
    <w:rsid w:val="00443E1D"/>
    <w:rsid w:val="004457F7"/>
    <w:rsid w:val="00447C06"/>
    <w:rsid w:val="00451B40"/>
    <w:rsid w:val="004546F7"/>
    <w:rsid w:val="004571CE"/>
    <w:rsid w:val="004629ED"/>
    <w:rsid w:val="00462C51"/>
    <w:rsid w:val="00463FF6"/>
    <w:rsid w:val="00465CD0"/>
    <w:rsid w:val="00467524"/>
    <w:rsid w:val="00471D92"/>
    <w:rsid w:val="004747D4"/>
    <w:rsid w:val="00481224"/>
    <w:rsid w:val="00486753"/>
    <w:rsid w:val="00490D71"/>
    <w:rsid w:val="0049162D"/>
    <w:rsid w:val="004921A8"/>
    <w:rsid w:val="004942A8"/>
    <w:rsid w:val="00497EA4"/>
    <w:rsid w:val="004A1FCD"/>
    <w:rsid w:val="004A47EE"/>
    <w:rsid w:val="004A7588"/>
    <w:rsid w:val="004B1547"/>
    <w:rsid w:val="004B62CA"/>
    <w:rsid w:val="004B75C3"/>
    <w:rsid w:val="004C0221"/>
    <w:rsid w:val="004C5730"/>
    <w:rsid w:val="004D1856"/>
    <w:rsid w:val="004D4425"/>
    <w:rsid w:val="004E2887"/>
    <w:rsid w:val="004E671A"/>
    <w:rsid w:val="004F22C1"/>
    <w:rsid w:val="004F2D0C"/>
    <w:rsid w:val="004F4F37"/>
    <w:rsid w:val="004F50E0"/>
    <w:rsid w:val="00500EF2"/>
    <w:rsid w:val="00501C81"/>
    <w:rsid w:val="00503FCB"/>
    <w:rsid w:val="00505441"/>
    <w:rsid w:val="005060E5"/>
    <w:rsid w:val="005100F1"/>
    <w:rsid w:val="00511832"/>
    <w:rsid w:val="00514523"/>
    <w:rsid w:val="005164DC"/>
    <w:rsid w:val="00521C14"/>
    <w:rsid w:val="00527EBC"/>
    <w:rsid w:val="005314D2"/>
    <w:rsid w:val="0053173C"/>
    <w:rsid w:val="005339D9"/>
    <w:rsid w:val="00537388"/>
    <w:rsid w:val="005409B8"/>
    <w:rsid w:val="00541D52"/>
    <w:rsid w:val="0054234C"/>
    <w:rsid w:val="00546EA2"/>
    <w:rsid w:val="005542F0"/>
    <w:rsid w:val="005551C6"/>
    <w:rsid w:val="005564F7"/>
    <w:rsid w:val="00556616"/>
    <w:rsid w:val="00566ACC"/>
    <w:rsid w:val="00574ED6"/>
    <w:rsid w:val="0057718C"/>
    <w:rsid w:val="00580DC2"/>
    <w:rsid w:val="00580E02"/>
    <w:rsid w:val="00582DD8"/>
    <w:rsid w:val="005870C4"/>
    <w:rsid w:val="0059096F"/>
    <w:rsid w:val="005929A1"/>
    <w:rsid w:val="00595541"/>
    <w:rsid w:val="005A2D2D"/>
    <w:rsid w:val="005B4E51"/>
    <w:rsid w:val="005D52EF"/>
    <w:rsid w:val="005E05EB"/>
    <w:rsid w:val="005E3B9A"/>
    <w:rsid w:val="005E46D1"/>
    <w:rsid w:val="005E50D2"/>
    <w:rsid w:val="005E5C87"/>
    <w:rsid w:val="005E5E8E"/>
    <w:rsid w:val="005E6EBD"/>
    <w:rsid w:val="005F2252"/>
    <w:rsid w:val="005F228F"/>
    <w:rsid w:val="005F2595"/>
    <w:rsid w:val="005F369B"/>
    <w:rsid w:val="005F683A"/>
    <w:rsid w:val="005F7DC9"/>
    <w:rsid w:val="006020AC"/>
    <w:rsid w:val="00603380"/>
    <w:rsid w:val="006059D6"/>
    <w:rsid w:val="00606610"/>
    <w:rsid w:val="00612290"/>
    <w:rsid w:val="00613A6C"/>
    <w:rsid w:val="006167EF"/>
    <w:rsid w:val="006178F8"/>
    <w:rsid w:val="0062153E"/>
    <w:rsid w:val="00625AF9"/>
    <w:rsid w:val="006300BE"/>
    <w:rsid w:val="006346F9"/>
    <w:rsid w:val="0064157B"/>
    <w:rsid w:val="006527F3"/>
    <w:rsid w:val="0065488F"/>
    <w:rsid w:val="00654AFC"/>
    <w:rsid w:val="00664A9F"/>
    <w:rsid w:val="00665674"/>
    <w:rsid w:val="006657C7"/>
    <w:rsid w:val="00665A39"/>
    <w:rsid w:val="00666D03"/>
    <w:rsid w:val="00670469"/>
    <w:rsid w:val="00672A25"/>
    <w:rsid w:val="0067423C"/>
    <w:rsid w:val="006773DA"/>
    <w:rsid w:val="00684118"/>
    <w:rsid w:val="00687F62"/>
    <w:rsid w:val="006A0BB9"/>
    <w:rsid w:val="006A34CF"/>
    <w:rsid w:val="006A3D1C"/>
    <w:rsid w:val="006A4EFE"/>
    <w:rsid w:val="006A61D3"/>
    <w:rsid w:val="006B14E9"/>
    <w:rsid w:val="006B44CA"/>
    <w:rsid w:val="006B6C73"/>
    <w:rsid w:val="006B6D08"/>
    <w:rsid w:val="006C21D4"/>
    <w:rsid w:val="006C5131"/>
    <w:rsid w:val="006C75BF"/>
    <w:rsid w:val="006D0072"/>
    <w:rsid w:val="006D6703"/>
    <w:rsid w:val="006D6E13"/>
    <w:rsid w:val="006D7568"/>
    <w:rsid w:val="006E14F1"/>
    <w:rsid w:val="006E5E50"/>
    <w:rsid w:val="006F2DA7"/>
    <w:rsid w:val="006F3770"/>
    <w:rsid w:val="006F48A9"/>
    <w:rsid w:val="006F4CE1"/>
    <w:rsid w:val="0070321A"/>
    <w:rsid w:val="0070543F"/>
    <w:rsid w:val="00707A00"/>
    <w:rsid w:val="00713065"/>
    <w:rsid w:val="00723C25"/>
    <w:rsid w:val="007260E6"/>
    <w:rsid w:val="00730267"/>
    <w:rsid w:val="0073158D"/>
    <w:rsid w:val="00742DA8"/>
    <w:rsid w:val="00743E2B"/>
    <w:rsid w:val="00744CF0"/>
    <w:rsid w:val="007464C7"/>
    <w:rsid w:val="00751890"/>
    <w:rsid w:val="00755EF1"/>
    <w:rsid w:val="00756D95"/>
    <w:rsid w:val="00756FED"/>
    <w:rsid w:val="0076172C"/>
    <w:rsid w:val="0076458D"/>
    <w:rsid w:val="00765ECC"/>
    <w:rsid w:val="00767860"/>
    <w:rsid w:val="00770B33"/>
    <w:rsid w:val="007738DE"/>
    <w:rsid w:val="007876BD"/>
    <w:rsid w:val="0079088B"/>
    <w:rsid w:val="00790943"/>
    <w:rsid w:val="00791654"/>
    <w:rsid w:val="00792210"/>
    <w:rsid w:val="007955F9"/>
    <w:rsid w:val="00795AE0"/>
    <w:rsid w:val="007972B3"/>
    <w:rsid w:val="00797742"/>
    <w:rsid w:val="007A002D"/>
    <w:rsid w:val="007A0F6C"/>
    <w:rsid w:val="007A6770"/>
    <w:rsid w:val="007B1A6F"/>
    <w:rsid w:val="007B1E1B"/>
    <w:rsid w:val="007B4367"/>
    <w:rsid w:val="007B4EC0"/>
    <w:rsid w:val="007B5184"/>
    <w:rsid w:val="007C3A60"/>
    <w:rsid w:val="007C4EAC"/>
    <w:rsid w:val="007C528C"/>
    <w:rsid w:val="007C5F7A"/>
    <w:rsid w:val="007C7798"/>
    <w:rsid w:val="007D3507"/>
    <w:rsid w:val="007D4E82"/>
    <w:rsid w:val="007D7992"/>
    <w:rsid w:val="007E3196"/>
    <w:rsid w:val="007E3D25"/>
    <w:rsid w:val="007E5AA6"/>
    <w:rsid w:val="007E68EE"/>
    <w:rsid w:val="007F09C6"/>
    <w:rsid w:val="007F1446"/>
    <w:rsid w:val="007F3B12"/>
    <w:rsid w:val="008030A5"/>
    <w:rsid w:val="008042EF"/>
    <w:rsid w:val="00805E4E"/>
    <w:rsid w:val="008103E7"/>
    <w:rsid w:val="00822294"/>
    <w:rsid w:val="00823291"/>
    <w:rsid w:val="00825378"/>
    <w:rsid w:val="00826274"/>
    <w:rsid w:val="00832641"/>
    <w:rsid w:val="00834769"/>
    <w:rsid w:val="008403A3"/>
    <w:rsid w:val="00841197"/>
    <w:rsid w:val="0084186C"/>
    <w:rsid w:val="00847878"/>
    <w:rsid w:val="00850EB9"/>
    <w:rsid w:val="00852B26"/>
    <w:rsid w:val="00852F9A"/>
    <w:rsid w:val="008531BF"/>
    <w:rsid w:val="00854A2C"/>
    <w:rsid w:val="008550E9"/>
    <w:rsid w:val="00863495"/>
    <w:rsid w:val="00871D94"/>
    <w:rsid w:val="00872E2F"/>
    <w:rsid w:val="00874918"/>
    <w:rsid w:val="008771D7"/>
    <w:rsid w:val="00893373"/>
    <w:rsid w:val="008A1EF1"/>
    <w:rsid w:val="008A4032"/>
    <w:rsid w:val="008B3BBD"/>
    <w:rsid w:val="008C49E1"/>
    <w:rsid w:val="008D128D"/>
    <w:rsid w:val="008D3590"/>
    <w:rsid w:val="008D3657"/>
    <w:rsid w:val="008D3761"/>
    <w:rsid w:val="008D681D"/>
    <w:rsid w:val="008E255C"/>
    <w:rsid w:val="008E2BDA"/>
    <w:rsid w:val="008E6602"/>
    <w:rsid w:val="008E7CB9"/>
    <w:rsid w:val="008F5D7E"/>
    <w:rsid w:val="00900DB0"/>
    <w:rsid w:val="0090261A"/>
    <w:rsid w:val="00902FE0"/>
    <w:rsid w:val="00910340"/>
    <w:rsid w:val="00917245"/>
    <w:rsid w:val="00920EE0"/>
    <w:rsid w:val="0092145B"/>
    <w:rsid w:val="00925147"/>
    <w:rsid w:val="009326D2"/>
    <w:rsid w:val="009331EF"/>
    <w:rsid w:val="00934C6C"/>
    <w:rsid w:val="00941D02"/>
    <w:rsid w:val="00942549"/>
    <w:rsid w:val="009426EE"/>
    <w:rsid w:val="009440EF"/>
    <w:rsid w:val="00944EF3"/>
    <w:rsid w:val="00946F84"/>
    <w:rsid w:val="00951172"/>
    <w:rsid w:val="00952CF1"/>
    <w:rsid w:val="00953746"/>
    <w:rsid w:val="009561E3"/>
    <w:rsid w:val="009623DC"/>
    <w:rsid w:val="00962E2D"/>
    <w:rsid w:val="0096439D"/>
    <w:rsid w:val="0097062A"/>
    <w:rsid w:val="00970B14"/>
    <w:rsid w:val="00975F3E"/>
    <w:rsid w:val="00976687"/>
    <w:rsid w:val="0097739F"/>
    <w:rsid w:val="00981F94"/>
    <w:rsid w:val="00983458"/>
    <w:rsid w:val="00983BC4"/>
    <w:rsid w:val="0098512B"/>
    <w:rsid w:val="009861F0"/>
    <w:rsid w:val="009878D0"/>
    <w:rsid w:val="00991711"/>
    <w:rsid w:val="00991D95"/>
    <w:rsid w:val="00994240"/>
    <w:rsid w:val="00996620"/>
    <w:rsid w:val="009A000A"/>
    <w:rsid w:val="009A4DA6"/>
    <w:rsid w:val="009A6AFE"/>
    <w:rsid w:val="009B3501"/>
    <w:rsid w:val="009B4042"/>
    <w:rsid w:val="009B5895"/>
    <w:rsid w:val="009B64DB"/>
    <w:rsid w:val="009C2AFC"/>
    <w:rsid w:val="009C54AD"/>
    <w:rsid w:val="009C552D"/>
    <w:rsid w:val="009C7097"/>
    <w:rsid w:val="009D6874"/>
    <w:rsid w:val="009D73A9"/>
    <w:rsid w:val="009E1B99"/>
    <w:rsid w:val="009E1F1A"/>
    <w:rsid w:val="009E400E"/>
    <w:rsid w:val="009F5B07"/>
    <w:rsid w:val="009F79F6"/>
    <w:rsid w:val="00A04FC2"/>
    <w:rsid w:val="00A0539F"/>
    <w:rsid w:val="00A07388"/>
    <w:rsid w:val="00A11204"/>
    <w:rsid w:val="00A147AE"/>
    <w:rsid w:val="00A161C4"/>
    <w:rsid w:val="00A166FF"/>
    <w:rsid w:val="00A23835"/>
    <w:rsid w:val="00A2782C"/>
    <w:rsid w:val="00A306A0"/>
    <w:rsid w:val="00A33704"/>
    <w:rsid w:val="00A44566"/>
    <w:rsid w:val="00A555E0"/>
    <w:rsid w:val="00A602F5"/>
    <w:rsid w:val="00A6275F"/>
    <w:rsid w:val="00A6423B"/>
    <w:rsid w:val="00A65D5A"/>
    <w:rsid w:val="00A711B6"/>
    <w:rsid w:val="00A77CA9"/>
    <w:rsid w:val="00A81F3A"/>
    <w:rsid w:val="00A863F8"/>
    <w:rsid w:val="00A8778D"/>
    <w:rsid w:val="00A92AA4"/>
    <w:rsid w:val="00AA12E5"/>
    <w:rsid w:val="00AA2AD0"/>
    <w:rsid w:val="00AA2E4C"/>
    <w:rsid w:val="00AB0885"/>
    <w:rsid w:val="00AB0CEF"/>
    <w:rsid w:val="00AB234C"/>
    <w:rsid w:val="00AB2B23"/>
    <w:rsid w:val="00AB310A"/>
    <w:rsid w:val="00AC0636"/>
    <w:rsid w:val="00AC0D30"/>
    <w:rsid w:val="00AC1CE2"/>
    <w:rsid w:val="00AC3276"/>
    <w:rsid w:val="00AC6863"/>
    <w:rsid w:val="00AD008B"/>
    <w:rsid w:val="00AE58DF"/>
    <w:rsid w:val="00AF00EA"/>
    <w:rsid w:val="00AF03B7"/>
    <w:rsid w:val="00AF59F3"/>
    <w:rsid w:val="00AF64BF"/>
    <w:rsid w:val="00AF7060"/>
    <w:rsid w:val="00B019D7"/>
    <w:rsid w:val="00B041AE"/>
    <w:rsid w:val="00B111D4"/>
    <w:rsid w:val="00B1636F"/>
    <w:rsid w:val="00B21238"/>
    <w:rsid w:val="00B238D8"/>
    <w:rsid w:val="00B24801"/>
    <w:rsid w:val="00B248AA"/>
    <w:rsid w:val="00B26702"/>
    <w:rsid w:val="00B27A97"/>
    <w:rsid w:val="00B3495D"/>
    <w:rsid w:val="00B352B9"/>
    <w:rsid w:val="00B3576D"/>
    <w:rsid w:val="00B42536"/>
    <w:rsid w:val="00B426F7"/>
    <w:rsid w:val="00B4355D"/>
    <w:rsid w:val="00B4658A"/>
    <w:rsid w:val="00B57591"/>
    <w:rsid w:val="00B6039F"/>
    <w:rsid w:val="00B60E68"/>
    <w:rsid w:val="00B619C3"/>
    <w:rsid w:val="00B64CCA"/>
    <w:rsid w:val="00B71F53"/>
    <w:rsid w:val="00B762FE"/>
    <w:rsid w:val="00B83A96"/>
    <w:rsid w:val="00B84A1D"/>
    <w:rsid w:val="00B94BB6"/>
    <w:rsid w:val="00B96278"/>
    <w:rsid w:val="00B97AD3"/>
    <w:rsid w:val="00BA3A5D"/>
    <w:rsid w:val="00BA66F5"/>
    <w:rsid w:val="00BB2B6B"/>
    <w:rsid w:val="00BB65F7"/>
    <w:rsid w:val="00BC0F17"/>
    <w:rsid w:val="00BC3A74"/>
    <w:rsid w:val="00BC6B53"/>
    <w:rsid w:val="00BD03B2"/>
    <w:rsid w:val="00BD4013"/>
    <w:rsid w:val="00BE055B"/>
    <w:rsid w:val="00BE0A2B"/>
    <w:rsid w:val="00BE0A9E"/>
    <w:rsid w:val="00BE564C"/>
    <w:rsid w:val="00BE5850"/>
    <w:rsid w:val="00BF47A8"/>
    <w:rsid w:val="00C030BE"/>
    <w:rsid w:val="00C0518E"/>
    <w:rsid w:val="00C175EA"/>
    <w:rsid w:val="00C17FC9"/>
    <w:rsid w:val="00C2045B"/>
    <w:rsid w:val="00C207E0"/>
    <w:rsid w:val="00C208BA"/>
    <w:rsid w:val="00C22187"/>
    <w:rsid w:val="00C24F81"/>
    <w:rsid w:val="00C25A1E"/>
    <w:rsid w:val="00C358C7"/>
    <w:rsid w:val="00C36A31"/>
    <w:rsid w:val="00C37C08"/>
    <w:rsid w:val="00C4027F"/>
    <w:rsid w:val="00C42D0A"/>
    <w:rsid w:val="00C47D01"/>
    <w:rsid w:val="00C51475"/>
    <w:rsid w:val="00C63534"/>
    <w:rsid w:val="00C65AAF"/>
    <w:rsid w:val="00C6763B"/>
    <w:rsid w:val="00C67655"/>
    <w:rsid w:val="00C70459"/>
    <w:rsid w:val="00C73074"/>
    <w:rsid w:val="00C7485B"/>
    <w:rsid w:val="00C7729A"/>
    <w:rsid w:val="00C80687"/>
    <w:rsid w:val="00C8150F"/>
    <w:rsid w:val="00C8196B"/>
    <w:rsid w:val="00C8635E"/>
    <w:rsid w:val="00C927FA"/>
    <w:rsid w:val="00C93D07"/>
    <w:rsid w:val="00C94007"/>
    <w:rsid w:val="00CA1567"/>
    <w:rsid w:val="00CA39CD"/>
    <w:rsid w:val="00CB3CE1"/>
    <w:rsid w:val="00CB467B"/>
    <w:rsid w:val="00CB66C8"/>
    <w:rsid w:val="00CC17FE"/>
    <w:rsid w:val="00CC5BC1"/>
    <w:rsid w:val="00CC5E1E"/>
    <w:rsid w:val="00CD2551"/>
    <w:rsid w:val="00CD39A3"/>
    <w:rsid w:val="00CD5351"/>
    <w:rsid w:val="00CD54DD"/>
    <w:rsid w:val="00CE32FF"/>
    <w:rsid w:val="00CF09E6"/>
    <w:rsid w:val="00CF10FD"/>
    <w:rsid w:val="00CF5EC7"/>
    <w:rsid w:val="00D043E7"/>
    <w:rsid w:val="00D05851"/>
    <w:rsid w:val="00D11D2F"/>
    <w:rsid w:val="00D16196"/>
    <w:rsid w:val="00D231EE"/>
    <w:rsid w:val="00D23EF5"/>
    <w:rsid w:val="00D2603E"/>
    <w:rsid w:val="00D2692B"/>
    <w:rsid w:val="00D32C31"/>
    <w:rsid w:val="00D342A2"/>
    <w:rsid w:val="00D3508B"/>
    <w:rsid w:val="00D37344"/>
    <w:rsid w:val="00D37BC3"/>
    <w:rsid w:val="00D45F05"/>
    <w:rsid w:val="00D538C6"/>
    <w:rsid w:val="00D543F3"/>
    <w:rsid w:val="00D55360"/>
    <w:rsid w:val="00D577C9"/>
    <w:rsid w:val="00D62251"/>
    <w:rsid w:val="00D63132"/>
    <w:rsid w:val="00D67927"/>
    <w:rsid w:val="00D679CA"/>
    <w:rsid w:val="00D7182A"/>
    <w:rsid w:val="00D726ED"/>
    <w:rsid w:val="00D76266"/>
    <w:rsid w:val="00D770DF"/>
    <w:rsid w:val="00D81125"/>
    <w:rsid w:val="00D81710"/>
    <w:rsid w:val="00D87CA5"/>
    <w:rsid w:val="00D909B1"/>
    <w:rsid w:val="00DA4894"/>
    <w:rsid w:val="00DB36A5"/>
    <w:rsid w:val="00DB3903"/>
    <w:rsid w:val="00DB3F09"/>
    <w:rsid w:val="00DB7D80"/>
    <w:rsid w:val="00DC77A2"/>
    <w:rsid w:val="00DD2C0F"/>
    <w:rsid w:val="00DE041B"/>
    <w:rsid w:val="00DE1613"/>
    <w:rsid w:val="00DE2922"/>
    <w:rsid w:val="00DE73CE"/>
    <w:rsid w:val="00DF0D39"/>
    <w:rsid w:val="00DF17D8"/>
    <w:rsid w:val="00DF20DE"/>
    <w:rsid w:val="00DF49B7"/>
    <w:rsid w:val="00E00675"/>
    <w:rsid w:val="00E01C80"/>
    <w:rsid w:val="00E147F1"/>
    <w:rsid w:val="00E16722"/>
    <w:rsid w:val="00E17652"/>
    <w:rsid w:val="00E21470"/>
    <w:rsid w:val="00E21ED4"/>
    <w:rsid w:val="00E25379"/>
    <w:rsid w:val="00E26F38"/>
    <w:rsid w:val="00E26FA7"/>
    <w:rsid w:val="00E2733D"/>
    <w:rsid w:val="00E307E0"/>
    <w:rsid w:val="00E30B96"/>
    <w:rsid w:val="00E30E31"/>
    <w:rsid w:val="00E31E90"/>
    <w:rsid w:val="00E33AAE"/>
    <w:rsid w:val="00E34105"/>
    <w:rsid w:val="00E40543"/>
    <w:rsid w:val="00E431F9"/>
    <w:rsid w:val="00E47CAC"/>
    <w:rsid w:val="00E53A1B"/>
    <w:rsid w:val="00E54C62"/>
    <w:rsid w:val="00E649B6"/>
    <w:rsid w:val="00E659CC"/>
    <w:rsid w:val="00E65B9D"/>
    <w:rsid w:val="00E739D9"/>
    <w:rsid w:val="00E7415C"/>
    <w:rsid w:val="00E75FF8"/>
    <w:rsid w:val="00E76B13"/>
    <w:rsid w:val="00E774F1"/>
    <w:rsid w:val="00E85036"/>
    <w:rsid w:val="00E8570C"/>
    <w:rsid w:val="00E91286"/>
    <w:rsid w:val="00E978E1"/>
    <w:rsid w:val="00EA560A"/>
    <w:rsid w:val="00EA596A"/>
    <w:rsid w:val="00EA6561"/>
    <w:rsid w:val="00EA68E1"/>
    <w:rsid w:val="00EA7041"/>
    <w:rsid w:val="00EA7B3E"/>
    <w:rsid w:val="00EB2E8B"/>
    <w:rsid w:val="00EB6DCA"/>
    <w:rsid w:val="00EC304B"/>
    <w:rsid w:val="00EC549F"/>
    <w:rsid w:val="00EE20A9"/>
    <w:rsid w:val="00EE2A13"/>
    <w:rsid w:val="00EE630D"/>
    <w:rsid w:val="00EE7EBE"/>
    <w:rsid w:val="00EF507B"/>
    <w:rsid w:val="00EF6B66"/>
    <w:rsid w:val="00F003B2"/>
    <w:rsid w:val="00F06525"/>
    <w:rsid w:val="00F10411"/>
    <w:rsid w:val="00F118E5"/>
    <w:rsid w:val="00F12039"/>
    <w:rsid w:val="00F14294"/>
    <w:rsid w:val="00F162CB"/>
    <w:rsid w:val="00F21979"/>
    <w:rsid w:val="00F25129"/>
    <w:rsid w:val="00F2610A"/>
    <w:rsid w:val="00F26617"/>
    <w:rsid w:val="00F33793"/>
    <w:rsid w:val="00F33EF0"/>
    <w:rsid w:val="00F42D2D"/>
    <w:rsid w:val="00F43D8D"/>
    <w:rsid w:val="00F57ADD"/>
    <w:rsid w:val="00F6309B"/>
    <w:rsid w:val="00F72EEE"/>
    <w:rsid w:val="00F733F6"/>
    <w:rsid w:val="00F74EEA"/>
    <w:rsid w:val="00F81924"/>
    <w:rsid w:val="00F828EA"/>
    <w:rsid w:val="00F94689"/>
    <w:rsid w:val="00FA444F"/>
    <w:rsid w:val="00FA7ACE"/>
    <w:rsid w:val="00FB5C63"/>
    <w:rsid w:val="00FB7406"/>
    <w:rsid w:val="00FB754D"/>
    <w:rsid w:val="00FC01F8"/>
    <w:rsid w:val="00FC0B72"/>
    <w:rsid w:val="00FC393E"/>
    <w:rsid w:val="00FD05D0"/>
    <w:rsid w:val="00FD46A6"/>
    <w:rsid w:val="00FE0CCE"/>
    <w:rsid w:val="00FE4763"/>
    <w:rsid w:val="00FE65CA"/>
    <w:rsid w:val="00FE7D44"/>
    <w:rsid w:val="00FF2F9F"/>
    <w:rsid w:val="00FF32BA"/>
    <w:rsid w:val="00FF4353"/>
    <w:rsid w:val="00FF5087"/>
    <w:rsid w:val="00FF59B4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A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EF1"/>
  </w:style>
  <w:style w:type="paragraph" w:styleId="a9">
    <w:name w:val="footer"/>
    <w:basedOn w:val="a"/>
    <w:link w:val="aa"/>
    <w:uiPriority w:val="99"/>
    <w:unhideWhenUsed/>
    <w:rsid w:val="008A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A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EF1"/>
  </w:style>
  <w:style w:type="paragraph" w:styleId="a9">
    <w:name w:val="footer"/>
    <w:basedOn w:val="a"/>
    <w:link w:val="aa"/>
    <w:uiPriority w:val="99"/>
    <w:unhideWhenUsed/>
    <w:rsid w:val="008A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0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8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8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86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10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6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87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678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3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507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98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20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2023-04-13T09:29:00Z</cp:lastPrinted>
  <dcterms:created xsi:type="dcterms:W3CDTF">2022-11-10T13:45:00Z</dcterms:created>
  <dcterms:modified xsi:type="dcterms:W3CDTF">2023-04-13T09:30:00Z</dcterms:modified>
</cp:coreProperties>
</file>